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E913" w14:textId="77777777" w:rsidR="00AD5494" w:rsidRDefault="003A433F">
      <w:pPr>
        <w:jc w:val="center"/>
      </w:pPr>
      <w:r>
        <w:rPr>
          <w:noProof/>
        </w:rPr>
        <w:drawing>
          <wp:inline distT="0" distB="0" distL="0" distR="0" wp14:anchorId="36CCF3EE" wp14:editId="6FB6D5A3">
            <wp:extent cx="781050" cy="752475"/>
            <wp:effectExtent l="0" t="0" r="0" b="9525"/>
            <wp:docPr id="2" name="Picture 1" descr="sm_se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_seal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F4A8E" w14:textId="77777777" w:rsidR="00AD5494" w:rsidRDefault="00AD5494">
      <w:pPr>
        <w:jc w:val="center"/>
      </w:pPr>
    </w:p>
    <w:p w14:paraId="1C2BFC76" w14:textId="77777777" w:rsidR="00AD5494" w:rsidRDefault="00AD549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Office of State Budget Director</w:t>
      </w:r>
    </w:p>
    <w:p w14:paraId="5E80EA4C" w14:textId="259D32F6" w:rsidR="00E2443D" w:rsidRDefault="00DB78A9" w:rsidP="00E2443D">
      <w:pPr>
        <w:jc w:val="center"/>
      </w:pPr>
      <w:r>
        <w:rPr>
          <w:bCs/>
        </w:rPr>
        <w:t>2</w:t>
      </w:r>
      <w:r w:rsidR="004A2EE7">
        <w:rPr>
          <w:bCs/>
        </w:rPr>
        <w:t>00 Mero Street, 5</w:t>
      </w:r>
      <w:r w:rsidR="004A2EE7" w:rsidRPr="004A2EE7">
        <w:rPr>
          <w:bCs/>
          <w:vertAlign w:val="superscript"/>
        </w:rPr>
        <w:t>th</w:t>
      </w:r>
      <w:r w:rsidR="004A2EE7">
        <w:rPr>
          <w:bCs/>
        </w:rPr>
        <w:t xml:space="preserve"> Floor</w:t>
      </w:r>
    </w:p>
    <w:p w14:paraId="12A93EA1" w14:textId="0B7CEC71" w:rsidR="00AD5494" w:rsidRDefault="00AD5494" w:rsidP="00E2443D">
      <w:pPr>
        <w:jc w:val="center"/>
        <w:rPr>
          <w:b/>
        </w:rPr>
      </w:pPr>
      <w:r>
        <w:t>Frankfort, Kentucky  406</w:t>
      </w:r>
      <w:r w:rsidR="004A2EE7">
        <w:t>22</w:t>
      </w:r>
    </w:p>
    <w:p w14:paraId="01D451E0" w14:textId="77777777" w:rsidR="00AD5494" w:rsidRDefault="00AD5494">
      <w:pPr>
        <w:jc w:val="center"/>
      </w:pPr>
    </w:p>
    <w:p w14:paraId="4955B85F" w14:textId="77777777" w:rsidR="00AD5494" w:rsidRDefault="00F27E88" w:rsidP="00E2443D">
      <w:pPr>
        <w:tabs>
          <w:tab w:val="center" w:pos="4680"/>
          <w:tab w:val="right" w:pos="10800"/>
        </w:tabs>
        <w:jc w:val="center"/>
        <w:rPr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2EC8CC" wp14:editId="21DA1A3F">
                <wp:simplePos x="0" y="0"/>
                <wp:positionH relativeFrom="column">
                  <wp:posOffset>-405765</wp:posOffset>
                </wp:positionH>
                <wp:positionV relativeFrom="paragraph">
                  <wp:posOffset>13335</wp:posOffset>
                </wp:positionV>
                <wp:extent cx="1257300" cy="3657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9A0ED" w14:textId="77777777" w:rsidR="00AD5494" w:rsidRDefault="00AB3DA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Andy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Beshear</w:t>
                            </w:r>
                            <w:proofErr w:type="spellEnd"/>
                          </w:p>
                          <w:p w14:paraId="779F5240" w14:textId="77777777" w:rsidR="00AD5494" w:rsidRDefault="00AD549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EC8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95pt;margin-top:1.05pt;width:99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" stroked="f">
                <v:textbox>
                  <w:txbxContent>
                    <w:p w14:paraId="04F9A0ED" w14:textId="77777777" w:rsidR="00AD5494" w:rsidRDefault="00AB3DA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Andy Beshear</w:t>
                      </w:r>
                    </w:p>
                    <w:p w14:paraId="779F5240" w14:textId="77777777" w:rsidR="00AD5494" w:rsidRDefault="00AD549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2D9816" wp14:editId="3B305C7C">
                <wp:simplePos x="0" y="0"/>
                <wp:positionH relativeFrom="column">
                  <wp:posOffset>4966335</wp:posOffset>
                </wp:positionH>
                <wp:positionV relativeFrom="paragraph">
                  <wp:posOffset>13970</wp:posOffset>
                </wp:positionV>
                <wp:extent cx="1371600" cy="5543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D7822" w14:textId="77777777" w:rsidR="00AD5494" w:rsidRDefault="003A43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John </w:t>
                            </w:r>
                            <w:r w:rsidR="00AB3DA1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FC74EC">
                              <w:rPr>
                                <w:b/>
                              </w:rPr>
                              <w:t>Hicks</w:t>
                            </w:r>
                          </w:p>
                          <w:p w14:paraId="50B66AF2" w14:textId="77777777" w:rsidR="00AD5494" w:rsidRDefault="00AD549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State Budget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D9816" id="Text Box 3" o:spid="_x0000_s1027" type="#_x0000_t202" style="position:absolute;left:0;text-align:left;margin-left:391.05pt;margin-top:1.1pt;width:108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" stroked="f">
                <v:textbox>
                  <w:txbxContent>
                    <w:p w14:paraId="05BD7822" w14:textId="77777777" w:rsidR="00AD5494" w:rsidRDefault="003A43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John </w:t>
                      </w:r>
                      <w:r w:rsidR="00AB3DA1">
                        <w:rPr>
                          <w:b/>
                        </w:rPr>
                        <w:t>T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FC74EC">
                        <w:rPr>
                          <w:b/>
                        </w:rPr>
                        <w:t>Hicks</w:t>
                      </w:r>
                    </w:p>
                    <w:p w14:paraId="50B66AF2" w14:textId="77777777" w:rsidR="00AD5494" w:rsidRDefault="00AD549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State Budget Director</w:t>
                      </w:r>
                    </w:p>
                  </w:txbxContent>
                </v:textbox>
              </v:shape>
            </w:pict>
          </mc:Fallback>
        </mc:AlternateContent>
      </w:r>
      <w:r w:rsidR="00AD5494">
        <w:rPr>
          <w:sz w:val="18"/>
        </w:rPr>
        <w:t>(502) 564-7300</w:t>
      </w:r>
    </w:p>
    <w:p w14:paraId="788EDE9D" w14:textId="77777777" w:rsidR="00AD5494" w:rsidRDefault="00F1110B" w:rsidP="00E2443D">
      <w:pPr>
        <w:tabs>
          <w:tab w:val="center" w:pos="4680"/>
          <w:tab w:val="right" w:pos="10800"/>
        </w:tabs>
        <w:jc w:val="center"/>
        <w:rPr>
          <w:b/>
        </w:rPr>
      </w:pPr>
      <w:r>
        <w:rPr>
          <w:sz w:val="18"/>
        </w:rPr>
        <w:t xml:space="preserve">Internet:  </w:t>
      </w:r>
      <w:r w:rsidR="00AD5494">
        <w:rPr>
          <w:sz w:val="18"/>
        </w:rPr>
        <w:t>osbd.ky.</w:t>
      </w:r>
      <w:r>
        <w:rPr>
          <w:sz w:val="18"/>
        </w:rPr>
        <w:t>gov</w:t>
      </w:r>
    </w:p>
    <w:p w14:paraId="1BFF3688" w14:textId="77777777" w:rsidR="00AD5494" w:rsidRDefault="00AD5494">
      <w:pPr>
        <w:tabs>
          <w:tab w:val="center" w:pos="4680"/>
          <w:tab w:val="right" w:pos="10800"/>
        </w:tabs>
        <w:rPr>
          <w:sz w:val="18"/>
        </w:rPr>
      </w:pPr>
    </w:p>
    <w:p w14:paraId="28DBBEDF" w14:textId="77777777" w:rsidR="00AD5494" w:rsidRDefault="00AD5494" w:rsidP="00E2443D">
      <w:pPr>
        <w:tabs>
          <w:tab w:val="center" w:pos="4680"/>
          <w:tab w:val="right" w:pos="10800"/>
        </w:tabs>
        <w:jc w:val="center"/>
        <w:rPr>
          <w:sz w:val="18"/>
        </w:rPr>
      </w:pPr>
      <w:r>
        <w:rPr>
          <w:sz w:val="18"/>
        </w:rPr>
        <w:t>Governor’s Office for Policy and Management</w:t>
      </w:r>
    </w:p>
    <w:p w14:paraId="11364516" w14:textId="77777777" w:rsidR="00AD5494" w:rsidRDefault="00AD5494" w:rsidP="00E2443D">
      <w:pPr>
        <w:tabs>
          <w:tab w:val="center" w:pos="4680"/>
          <w:tab w:val="right" w:pos="10800"/>
        </w:tabs>
        <w:jc w:val="center"/>
        <w:rPr>
          <w:sz w:val="18"/>
        </w:rPr>
      </w:pPr>
      <w:r>
        <w:rPr>
          <w:sz w:val="18"/>
        </w:rPr>
        <w:t>Governor’s Office for Economic Analysis</w:t>
      </w:r>
    </w:p>
    <w:p w14:paraId="6A0508D3" w14:textId="0FE08806" w:rsidR="00AD5494" w:rsidRDefault="00AD5494" w:rsidP="00E2443D">
      <w:pPr>
        <w:tabs>
          <w:tab w:val="center" w:pos="4680"/>
          <w:tab w:val="right" w:pos="10800"/>
        </w:tabs>
        <w:jc w:val="center"/>
        <w:rPr>
          <w:sz w:val="18"/>
        </w:rPr>
      </w:pPr>
      <w:r>
        <w:rPr>
          <w:sz w:val="18"/>
        </w:rPr>
        <w:t>Governor’s Office for Policy Research</w:t>
      </w:r>
    </w:p>
    <w:p w14:paraId="33CF1178" w14:textId="29DDEBEB" w:rsidR="005635AE" w:rsidRDefault="005635AE" w:rsidP="00E2443D">
      <w:pPr>
        <w:tabs>
          <w:tab w:val="center" w:pos="4680"/>
          <w:tab w:val="right" w:pos="10800"/>
        </w:tabs>
        <w:jc w:val="center"/>
        <w:rPr>
          <w:sz w:val="18"/>
        </w:rPr>
      </w:pPr>
    </w:p>
    <w:p w14:paraId="271A1CE2" w14:textId="5D92A221" w:rsidR="005635AE" w:rsidRPr="00754E05" w:rsidRDefault="00027413" w:rsidP="005635AE">
      <w:pPr>
        <w:rPr>
          <w:b/>
          <w:bCs/>
        </w:rPr>
      </w:pPr>
      <w:r>
        <w:t>July 2</w:t>
      </w:r>
      <w:r w:rsidR="0056192C">
        <w:t>4</w:t>
      </w:r>
      <w:r>
        <w:t>, 2025</w:t>
      </w:r>
    </w:p>
    <w:p w14:paraId="2FD2DAE0" w14:textId="77777777" w:rsidR="005635AE" w:rsidRPr="002C55DB" w:rsidRDefault="005635AE" w:rsidP="005635AE">
      <w:pPr>
        <w:ind w:left="720"/>
      </w:pPr>
    </w:p>
    <w:p w14:paraId="3B396554" w14:textId="77777777" w:rsidR="005635AE" w:rsidRPr="002C55DB" w:rsidRDefault="005635AE" w:rsidP="005635AE">
      <w:r w:rsidRPr="002C55DB">
        <w:t>The Honorable Christian McDaniel, Co-Chairman</w:t>
      </w:r>
    </w:p>
    <w:p w14:paraId="23F10EC6" w14:textId="77777777" w:rsidR="005635AE" w:rsidRPr="002C55DB" w:rsidRDefault="005635AE" w:rsidP="005635AE">
      <w:r w:rsidRPr="002C55DB">
        <w:t>The Honorable Jason Petrie, Co-Chairman</w:t>
      </w:r>
    </w:p>
    <w:p w14:paraId="71D091CD" w14:textId="77777777" w:rsidR="005635AE" w:rsidRPr="002C55DB" w:rsidRDefault="005635AE" w:rsidP="005635AE">
      <w:r w:rsidRPr="002C55DB">
        <w:t>Interim Joint Committee on Appropriations and Revenue</w:t>
      </w:r>
    </w:p>
    <w:p w14:paraId="69765770" w14:textId="77777777" w:rsidR="005635AE" w:rsidRPr="002C55DB" w:rsidRDefault="005635AE" w:rsidP="005635AE">
      <w:r w:rsidRPr="002C55DB">
        <w:t>Legislative Research Commission</w:t>
      </w:r>
    </w:p>
    <w:p w14:paraId="71AE6359" w14:textId="77777777" w:rsidR="005635AE" w:rsidRPr="002C55DB" w:rsidRDefault="005635AE" w:rsidP="005635AE">
      <w:r w:rsidRPr="002C55DB">
        <w:t>Frankfort, Kentucky 40601</w:t>
      </w:r>
    </w:p>
    <w:p w14:paraId="4A264358" w14:textId="77777777" w:rsidR="005635AE" w:rsidRPr="002C55DB" w:rsidRDefault="005635AE" w:rsidP="005635AE">
      <w:pPr>
        <w:tabs>
          <w:tab w:val="center" w:pos="4680"/>
          <w:tab w:val="right" w:pos="10800"/>
        </w:tabs>
      </w:pPr>
    </w:p>
    <w:p w14:paraId="38F2641B" w14:textId="77777777" w:rsidR="005635AE" w:rsidRPr="002C55DB" w:rsidRDefault="005635AE" w:rsidP="005635AE">
      <w:r w:rsidRPr="002C55DB">
        <w:t>Dear Senator McDaniel, Representative Petrie and Members of the Committee:</w:t>
      </w:r>
    </w:p>
    <w:p w14:paraId="45F7312E" w14:textId="77777777" w:rsidR="005635AE" w:rsidRPr="002C55DB" w:rsidRDefault="005635AE" w:rsidP="005635AE">
      <w:pPr>
        <w:tabs>
          <w:tab w:val="center" w:pos="4680"/>
          <w:tab w:val="right" w:pos="10800"/>
        </w:tabs>
      </w:pPr>
    </w:p>
    <w:p w14:paraId="37269597" w14:textId="079D963D" w:rsidR="005635AE" w:rsidRPr="002C55DB" w:rsidRDefault="007C555A" w:rsidP="005635AE">
      <w:pPr>
        <w:tabs>
          <w:tab w:val="center" w:pos="4680"/>
          <w:tab w:val="right" w:pos="10800"/>
        </w:tabs>
      </w:pPr>
      <w:r w:rsidRPr="002C55DB">
        <w:t>This is a report to communicate to the Committee the results of closing the books on fiscal year 202</w:t>
      </w:r>
      <w:r w:rsidR="00027413">
        <w:t>4-2025</w:t>
      </w:r>
      <w:r w:rsidRPr="002C55DB">
        <w:t xml:space="preserve"> for the General Fund and the Road Fund.</w:t>
      </w:r>
    </w:p>
    <w:p w14:paraId="5EF6EA7F" w14:textId="418EEB9E" w:rsidR="007C555A" w:rsidRPr="002C55DB" w:rsidRDefault="007C555A" w:rsidP="005635AE">
      <w:pPr>
        <w:tabs>
          <w:tab w:val="center" w:pos="4680"/>
          <w:tab w:val="right" w:pos="10800"/>
        </w:tabs>
      </w:pPr>
    </w:p>
    <w:p w14:paraId="5F9D4761" w14:textId="755CA7FD" w:rsidR="00C333DB" w:rsidRPr="002C55DB" w:rsidRDefault="007C555A" w:rsidP="005635AE">
      <w:pPr>
        <w:tabs>
          <w:tab w:val="center" w:pos="4680"/>
          <w:tab w:val="right" w:pos="10800"/>
        </w:tabs>
      </w:pPr>
      <w:r w:rsidRPr="002C55DB">
        <w:t xml:space="preserve">The General Fund </w:t>
      </w:r>
      <w:r w:rsidR="0031360F" w:rsidRPr="002C55DB">
        <w:t>s</w:t>
      </w:r>
      <w:r w:rsidRPr="002C55DB">
        <w:t>urplus is $</w:t>
      </w:r>
      <w:r w:rsidR="00D77E49">
        <w:t>313,472,507</w:t>
      </w:r>
      <w:r w:rsidR="00C333DB" w:rsidRPr="002C55DB">
        <w:t>.</w:t>
      </w:r>
      <w:r w:rsidR="00754E05">
        <w:t xml:space="preserve"> </w:t>
      </w:r>
      <w:r w:rsidR="0014408C" w:rsidRPr="002C55DB">
        <w:t>Pursuant to the General Fund Surplus Expenditure Plan in the 20</w:t>
      </w:r>
      <w:r w:rsidR="00C52152" w:rsidRPr="002C55DB">
        <w:t>24-</w:t>
      </w:r>
      <w:r w:rsidR="00027413">
        <w:t>20</w:t>
      </w:r>
      <w:r w:rsidR="00C52152" w:rsidRPr="002C55DB">
        <w:t>26</w:t>
      </w:r>
      <w:r w:rsidR="0014408C" w:rsidRPr="002C55DB">
        <w:t xml:space="preserve"> Executive Branch budget bill, </w:t>
      </w:r>
      <w:r w:rsidR="002B123F">
        <w:t>Part VII, $62,132,338.73 is used</w:t>
      </w:r>
      <w:r w:rsidR="00FD64FB">
        <w:t xml:space="preserve"> for e</w:t>
      </w:r>
      <w:r w:rsidR="00FD64FB" w:rsidRPr="00FD64FB">
        <w:t xml:space="preserve">xpenditures </w:t>
      </w:r>
      <w:r w:rsidR="007171F1">
        <w:t xml:space="preserve">in fiscal year 2024-2025 </w:t>
      </w:r>
      <w:r w:rsidR="00FD64FB" w:rsidRPr="00FD64FB">
        <w:t>without a sum-specific appropriation amount, known as Necessary Government Expenses, as authorized in Part I</w:t>
      </w:r>
      <w:r w:rsidR="00FD64FB">
        <w:t xml:space="preserve"> of the House Bill 6, and $</w:t>
      </w:r>
      <w:r w:rsidR="00D77E49">
        <w:t>251,340,168</w:t>
      </w:r>
      <w:r w:rsidR="0074030B">
        <w:t>.22</w:t>
      </w:r>
      <w:r w:rsidRPr="002C55DB">
        <w:t xml:space="preserve"> will be deposited into the Budget Reserve Trust Fund, bringing its </w:t>
      </w:r>
      <w:r w:rsidR="00586727">
        <w:t xml:space="preserve">revised budgeted </w:t>
      </w:r>
      <w:r w:rsidRPr="002C55DB">
        <w:t>balance</w:t>
      </w:r>
      <w:r w:rsidR="00586727">
        <w:t xml:space="preserve"> at the end of fiscal year 2025-2026</w:t>
      </w:r>
      <w:r w:rsidRPr="002C55DB">
        <w:t xml:space="preserve"> up to $</w:t>
      </w:r>
      <w:r w:rsidR="00586727">
        <w:t>3,7</w:t>
      </w:r>
      <w:r w:rsidR="00D77E49">
        <w:t>64,123,047</w:t>
      </w:r>
      <w:r w:rsidR="00C333DB" w:rsidRPr="002C55DB">
        <w:t xml:space="preserve">, </w:t>
      </w:r>
      <w:r w:rsidRPr="002C55DB">
        <w:t>which equates to</w:t>
      </w:r>
      <w:r w:rsidR="0084088A">
        <w:t xml:space="preserve"> </w:t>
      </w:r>
      <w:r w:rsidR="00586727">
        <w:t>24.</w:t>
      </w:r>
      <w:r w:rsidR="00D77E49">
        <w:t>0</w:t>
      </w:r>
      <w:r w:rsidR="00D74189" w:rsidRPr="002C55DB">
        <w:t xml:space="preserve"> </w:t>
      </w:r>
      <w:r w:rsidRPr="002C55DB">
        <w:t>percent of the FY 202</w:t>
      </w:r>
      <w:r w:rsidR="00027413">
        <w:t>5-2026</w:t>
      </w:r>
      <w:r w:rsidRPr="002C55DB">
        <w:t xml:space="preserve"> official revenue estimate. </w:t>
      </w:r>
    </w:p>
    <w:p w14:paraId="2EA21B2C" w14:textId="77777777" w:rsidR="00C333DB" w:rsidRPr="002C55DB" w:rsidRDefault="00C333DB" w:rsidP="005635AE">
      <w:pPr>
        <w:tabs>
          <w:tab w:val="center" w:pos="4680"/>
          <w:tab w:val="right" w:pos="10800"/>
        </w:tabs>
      </w:pPr>
    </w:p>
    <w:p w14:paraId="6E351A26" w14:textId="2A6E18E9" w:rsidR="00C333DB" w:rsidRPr="002C55DB" w:rsidRDefault="00C333DB" w:rsidP="005635AE">
      <w:pPr>
        <w:tabs>
          <w:tab w:val="center" w:pos="4680"/>
          <w:tab w:val="right" w:pos="10800"/>
        </w:tabs>
      </w:pPr>
      <w:r w:rsidRPr="002C55DB">
        <w:t>The $</w:t>
      </w:r>
      <w:r w:rsidR="00027413">
        <w:t>3</w:t>
      </w:r>
      <w:r w:rsidR="005B1858">
        <w:t>13,472,507</w:t>
      </w:r>
      <w:r w:rsidRPr="002C55DB">
        <w:t xml:space="preserve"> is comprised of</w:t>
      </w:r>
      <w:r w:rsidR="007B3CE6">
        <w:t xml:space="preserve"> $131 million in </w:t>
      </w:r>
      <w:r w:rsidRPr="002C55DB">
        <w:t>General Fund revenues more than budgeted, $</w:t>
      </w:r>
      <w:r w:rsidR="00027413">
        <w:t>1</w:t>
      </w:r>
      <w:r w:rsidR="005B1858">
        <w:t>47</w:t>
      </w:r>
      <w:r w:rsidRPr="002C55DB">
        <w:t xml:space="preserve"> million in </w:t>
      </w:r>
      <w:r w:rsidR="005B1858">
        <w:t xml:space="preserve">net </w:t>
      </w:r>
      <w:r w:rsidR="00987D96" w:rsidRPr="002C55DB">
        <w:t>unspent appropriations</w:t>
      </w:r>
      <w:r w:rsidR="00027413">
        <w:t xml:space="preserve">, </w:t>
      </w:r>
      <w:r w:rsidR="005B1858">
        <w:t xml:space="preserve">and </w:t>
      </w:r>
      <w:r w:rsidR="00027413">
        <w:t xml:space="preserve">$35 million in more fund transfers </w:t>
      </w:r>
      <w:r w:rsidR="00FF5281">
        <w:t xml:space="preserve">than budgeted </w:t>
      </w:r>
      <w:r w:rsidR="00027413">
        <w:t>(all from FEMA reimbursements)</w:t>
      </w:r>
      <w:r w:rsidR="00987D96" w:rsidRPr="002C55DB">
        <w:t>.</w:t>
      </w:r>
      <w:r w:rsidRPr="002C55DB">
        <w:t xml:space="preserve"> </w:t>
      </w:r>
    </w:p>
    <w:p w14:paraId="55C31987" w14:textId="77777777" w:rsidR="00C333DB" w:rsidRPr="002C55DB" w:rsidRDefault="00C333DB" w:rsidP="005635AE">
      <w:pPr>
        <w:tabs>
          <w:tab w:val="center" w:pos="4680"/>
          <w:tab w:val="right" w:pos="10800"/>
        </w:tabs>
      </w:pPr>
    </w:p>
    <w:p w14:paraId="2B32EB50" w14:textId="238EF8DD" w:rsidR="007C555A" w:rsidRPr="002C55DB" w:rsidRDefault="007C555A" w:rsidP="005635AE">
      <w:pPr>
        <w:tabs>
          <w:tab w:val="center" w:pos="4680"/>
          <w:tab w:val="right" w:pos="10800"/>
        </w:tabs>
      </w:pPr>
      <w:r w:rsidRPr="002C55DB">
        <w:t>The Road Fund Surplus is $</w:t>
      </w:r>
      <w:r w:rsidR="00F05AF7">
        <w:t>61,645,556</w:t>
      </w:r>
      <w:r w:rsidR="00987D96" w:rsidRPr="002C55DB">
        <w:t>,</w:t>
      </w:r>
      <w:r w:rsidR="00836633" w:rsidRPr="002C55DB">
        <w:t xml:space="preserve"> all of which is appropriated to the State Construction Account within the Highways appropriation unit to support the 202</w:t>
      </w:r>
      <w:r w:rsidR="00C52152" w:rsidRPr="002C55DB">
        <w:t>4</w:t>
      </w:r>
      <w:r w:rsidR="00836633" w:rsidRPr="002C55DB">
        <w:t>-202</w:t>
      </w:r>
      <w:r w:rsidR="00C52152" w:rsidRPr="002C55DB">
        <w:t>6</w:t>
      </w:r>
      <w:r w:rsidR="00836633" w:rsidRPr="002C55DB">
        <w:t xml:space="preserve"> Biennial Highway Construction Program. The Road</w:t>
      </w:r>
      <w:r w:rsidR="00AB59F1" w:rsidRPr="002C55DB">
        <w:t xml:space="preserve"> Fund surplus is primarily comprised </w:t>
      </w:r>
      <w:r w:rsidR="00987D96" w:rsidRPr="002C55DB">
        <w:t xml:space="preserve">from </w:t>
      </w:r>
      <w:r w:rsidR="00F05AF7">
        <w:t>$38.5 million in Road Fund revenues more than budgeted, $12.8 million in lower Revenue Sharing appropriations based on the motor fuels tax revenues less than budgeted, $8.3 million in unspe</w:t>
      </w:r>
      <w:r w:rsidR="00987D96" w:rsidRPr="002C55DB">
        <w:t>nt appropriations</w:t>
      </w:r>
      <w:r w:rsidR="00F05AF7">
        <w:t xml:space="preserve">, </w:t>
      </w:r>
      <w:r w:rsidR="00FF5281">
        <w:t>and $2 million in more fund transfers than budgeted</w:t>
      </w:r>
      <w:r w:rsidR="00AB59F1" w:rsidRPr="002C55DB">
        <w:t>.</w:t>
      </w:r>
    </w:p>
    <w:p w14:paraId="5E45A090" w14:textId="77777777" w:rsidR="005635AE" w:rsidRPr="002C55DB" w:rsidRDefault="005635AE" w:rsidP="005635AE">
      <w:pPr>
        <w:tabs>
          <w:tab w:val="center" w:pos="4680"/>
          <w:tab w:val="right" w:pos="10800"/>
        </w:tabs>
      </w:pPr>
    </w:p>
    <w:p w14:paraId="302DA4EE" w14:textId="48E8AED4" w:rsidR="005635AE" w:rsidRPr="002C55DB" w:rsidRDefault="005635AE" w:rsidP="005635AE">
      <w:pPr>
        <w:tabs>
          <w:tab w:val="center" w:pos="4680"/>
          <w:tab w:val="right" w:pos="10800"/>
        </w:tabs>
      </w:pPr>
      <w:r w:rsidRPr="002C55DB">
        <w:t>If you have any questions, please let me know.</w:t>
      </w:r>
    </w:p>
    <w:p w14:paraId="621D1886" w14:textId="77777777" w:rsidR="005635AE" w:rsidRPr="002C55DB" w:rsidRDefault="005635AE" w:rsidP="005635AE">
      <w:pPr>
        <w:tabs>
          <w:tab w:val="center" w:pos="4680"/>
          <w:tab w:val="right" w:pos="10800"/>
        </w:tabs>
      </w:pPr>
    </w:p>
    <w:p w14:paraId="1142B342" w14:textId="77777777" w:rsidR="005635AE" w:rsidRPr="002C55DB" w:rsidRDefault="005635AE" w:rsidP="005635AE">
      <w:pPr>
        <w:tabs>
          <w:tab w:val="center" w:pos="4680"/>
          <w:tab w:val="right" w:pos="10800"/>
        </w:tabs>
      </w:pPr>
      <w:r w:rsidRPr="002C55DB">
        <w:t>Sincerely,</w:t>
      </w:r>
    </w:p>
    <w:p w14:paraId="1B9E6F93" w14:textId="2BF49192" w:rsidR="00D74189" w:rsidRPr="002C55DB" w:rsidRDefault="00727A38" w:rsidP="005635AE">
      <w:pPr>
        <w:tabs>
          <w:tab w:val="center" w:pos="4680"/>
          <w:tab w:val="right" w:pos="10800"/>
        </w:tabs>
      </w:pPr>
      <w:r w:rsidRPr="002C55DB">
        <w:rPr>
          <w:noProof/>
        </w:rPr>
        <w:drawing>
          <wp:inline distT="0" distB="0" distL="0" distR="0" wp14:anchorId="74AD4A80" wp14:editId="371008E9">
            <wp:extent cx="1788795" cy="747395"/>
            <wp:effectExtent l="0" t="0" r="1905" b="0"/>
            <wp:docPr id="1" name="Picture 1" descr="John (2)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(2) (00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49246" w14:textId="77777777" w:rsidR="00137DB4" w:rsidRPr="002C55DB" w:rsidRDefault="005635AE" w:rsidP="005635AE">
      <w:pPr>
        <w:tabs>
          <w:tab w:val="center" w:pos="4680"/>
          <w:tab w:val="right" w:pos="10800"/>
        </w:tabs>
      </w:pPr>
      <w:r w:rsidRPr="002C55DB">
        <w:t>John T. Hicks</w:t>
      </w:r>
    </w:p>
    <w:p w14:paraId="41B064DC" w14:textId="698E87B4" w:rsidR="005635AE" w:rsidRPr="002C55DB" w:rsidRDefault="005635AE" w:rsidP="005635AE">
      <w:pPr>
        <w:tabs>
          <w:tab w:val="center" w:pos="4680"/>
          <w:tab w:val="right" w:pos="10800"/>
        </w:tabs>
      </w:pPr>
      <w:r w:rsidRPr="002C55DB">
        <w:t>State Budget Director</w:t>
      </w:r>
    </w:p>
    <w:sectPr w:rsidR="005635AE" w:rsidRPr="002C55DB" w:rsidSect="007356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648" w:right="1080" w:bottom="720" w:left="1080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4A9E" w14:textId="77777777" w:rsidR="003A433F" w:rsidRDefault="003A433F">
      <w:r>
        <w:separator/>
      </w:r>
    </w:p>
  </w:endnote>
  <w:endnote w:type="continuationSeparator" w:id="0">
    <w:p w14:paraId="68DB12BE" w14:textId="77777777" w:rsidR="003A433F" w:rsidRDefault="003A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9090" w14:textId="77777777" w:rsidR="009E457D" w:rsidRDefault="009E4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3376" w14:textId="77777777" w:rsidR="009E457D" w:rsidRDefault="009E45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F223" w14:textId="77777777" w:rsidR="00AD5494" w:rsidRPr="00464D56" w:rsidRDefault="00AD5494" w:rsidP="00464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C861" w14:textId="77777777" w:rsidR="003A433F" w:rsidRDefault="003A433F">
      <w:r>
        <w:separator/>
      </w:r>
    </w:p>
  </w:footnote>
  <w:footnote w:type="continuationSeparator" w:id="0">
    <w:p w14:paraId="5E9ED51C" w14:textId="77777777" w:rsidR="003A433F" w:rsidRDefault="003A4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0CB3" w14:textId="77777777" w:rsidR="009E457D" w:rsidRDefault="009E4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2BD8" w14:textId="77777777" w:rsidR="009E457D" w:rsidRDefault="009E45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646E" w14:textId="77777777" w:rsidR="009E457D" w:rsidRDefault="009E4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69F"/>
    <w:multiLevelType w:val="hybridMultilevel"/>
    <w:tmpl w:val="9B1AC23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B79CD"/>
    <w:multiLevelType w:val="hybridMultilevel"/>
    <w:tmpl w:val="E84EA4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5D3CE9"/>
    <w:multiLevelType w:val="hybridMultilevel"/>
    <w:tmpl w:val="958805A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8F68DC"/>
    <w:multiLevelType w:val="hybridMultilevel"/>
    <w:tmpl w:val="D0D8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82D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C78D8"/>
    <w:multiLevelType w:val="hybridMultilevel"/>
    <w:tmpl w:val="78B4F524"/>
    <w:lvl w:ilvl="0" w:tplc="19D8C2F2">
      <w:start w:val="1"/>
      <w:numFmt w:val="upp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7512E"/>
    <w:multiLevelType w:val="singleLevel"/>
    <w:tmpl w:val="1BB6746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3C280233"/>
    <w:multiLevelType w:val="hybridMultilevel"/>
    <w:tmpl w:val="192A9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351A5"/>
    <w:multiLevelType w:val="hybridMultilevel"/>
    <w:tmpl w:val="86D63F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60765347"/>
    <w:multiLevelType w:val="singleLevel"/>
    <w:tmpl w:val="0E1EE0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 w16cid:durableId="1444764717">
    <w:abstractNumId w:val="6"/>
  </w:num>
  <w:num w:numId="2" w16cid:durableId="217933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4911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194184">
    <w:abstractNumId w:val="8"/>
    <w:lvlOverride w:ilvl="0">
      <w:startOverride w:val="1"/>
    </w:lvlOverride>
  </w:num>
  <w:num w:numId="5" w16cid:durableId="806119771">
    <w:abstractNumId w:val="5"/>
    <w:lvlOverride w:ilvl="0">
      <w:startOverride w:val="3"/>
    </w:lvlOverride>
  </w:num>
  <w:num w:numId="6" w16cid:durableId="523443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6776803">
    <w:abstractNumId w:val="7"/>
  </w:num>
  <w:num w:numId="8" w16cid:durableId="1807236451">
    <w:abstractNumId w:val="3"/>
  </w:num>
  <w:num w:numId="9" w16cid:durableId="139304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3F"/>
    <w:rsid w:val="00017885"/>
    <w:rsid w:val="00027413"/>
    <w:rsid w:val="000A192E"/>
    <w:rsid w:val="000B201B"/>
    <w:rsid w:val="000E2785"/>
    <w:rsid w:val="000F147F"/>
    <w:rsid w:val="00111509"/>
    <w:rsid w:val="00137DB4"/>
    <w:rsid w:val="0014408C"/>
    <w:rsid w:val="001453E9"/>
    <w:rsid w:val="001902E9"/>
    <w:rsid w:val="001A5A5C"/>
    <w:rsid w:val="00234F08"/>
    <w:rsid w:val="00252C3D"/>
    <w:rsid w:val="00255DD9"/>
    <w:rsid w:val="0025684E"/>
    <w:rsid w:val="002604D4"/>
    <w:rsid w:val="002A60AB"/>
    <w:rsid w:val="002B123F"/>
    <w:rsid w:val="002C55DB"/>
    <w:rsid w:val="002F6D20"/>
    <w:rsid w:val="0031360F"/>
    <w:rsid w:val="003321AA"/>
    <w:rsid w:val="00341823"/>
    <w:rsid w:val="00363EA2"/>
    <w:rsid w:val="00370FC7"/>
    <w:rsid w:val="003842EC"/>
    <w:rsid w:val="003901E5"/>
    <w:rsid w:val="003A433F"/>
    <w:rsid w:val="003D0CF6"/>
    <w:rsid w:val="00457765"/>
    <w:rsid w:val="00464D56"/>
    <w:rsid w:val="004A2EE7"/>
    <w:rsid w:val="004C32AD"/>
    <w:rsid w:val="004E6BEF"/>
    <w:rsid w:val="005323A5"/>
    <w:rsid w:val="0054624B"/>
    <w:rsid w:val="0056192C"/>
    <w:rsid w:val="005635AE"/>
    <w:rsid w:val="0056516D"/>
    <w:rsid w:val="0058146F"/>
    <w:rsid w:val="00582D7C"/>
    <w:rsid w:val="00584677"/>
    <w:rsid w:val="00586727"/>
    <w:rsid w:val="00594468"/>
    <w:rsid w:val="0059791B"/>
    <w:rsid w:val="005B1858"/>
    <w:rsid w:val="00625447"/>
    <w:rsid w:val="0066633E"/>
    <w:rsid w:val="006B155E"/>
    <w:rsid w:val="006F72C5"/>
    <w:rsid w:val="007171F1"/>
    <w:rsid w:val="00727A38"/>
    <w:rsid w:val="00732CEC"/>
    <w:rsid w:val="007356E0"/>
    <w:rsid w:val="0074030B"/>
    <w:rsid w:val="00754E05"/>
    <w:rsid w:val="0075574F"/>
    <w:rsid w:val="00761CB9"/>
    <w:rsid w:val="00773BD8"/>
    <w:rsid w:val="0079732E"/>
    <w:rsid w:val="007A6B90"/>
    <w:rsid w:val="007B3CE6"/>
    <w:rsid w:val="007C555A"/>
    <w:rsid w:val="007F0A0D"/>
    <w:rsid w:val="007F3ECC"/>
    <w:rsid w:val="00836633"/>
    <w:rsid w:val="0084088A"/>
    <w:rsid w:val="008504DE"/>
    <w:rsid w:val="008747B7"/>
    <w:rsid w:val="008751D1"/>
    <w:rsid w:val="008A73A5"/>
    <w:rsid w:val="008F3C71"/>
    <w:rsid w:val="00914540"/>
    <w:rsid w:val="00924CED"/>
    <w:rsid w:val="00940461"/>
    <w:rsid w:val="00963FC4"/>
    <w:rsid w:val="00987D96"/>
    <w:rsid w:val="009D5252"/>
    <w:rsid w:val="009E06CB"/>
    <w:rsid w:val="009E457D"/>
    <w:rsid w:val="00A02A23"/>
    <w:rsid w:val="00A06C3F"/>
    <w:rsid w:val="00A104A5"/>
    <w:rsid w:val="00A40289"/>
    <w:rsid w:val="00A85B45"/>
    <w:rsid w:val="00AB3DA1"/>
    <w:rsid w:val="00AB59F1"/>
    <w:rsid w:val="00AC7ACC"/>
    <w:rsid w:val="00AD5494"/>
    <w:rsid w:val="00B01F37"/>
    <w:rsid w:val="00B413D6"/>
    <w:rsid w:val="00B520F3"/>
    <w:rsid w:val="00B54C39"/>
    <w:rsid w:val="00B633C5"/>
    <w:rsid w:val="00BB4229"/>
    <w:rsid w:val="00BC4061"/>
    <w:rsid w:val="00BC53FE"/>
    <w:rsid w:val="00BE416A"/>
    <w:rsid w:val="00BE7ED3"/>
    <w:rsid w:val="00C038E5"/>
    <w:rsid w:val="00C0528B"/>
    <w:rsid w:val="00C21CDA"/>
    <w:rsid w:val="00C302C6"/>
    <w:rsid w:val="00C333DB"/>
    <w:rsid w:val="00C40D03"/>
    <w:rsid w:val="00C52152"/>
    <w:rsid w:val="00C65E07"/>
    <w:rsid w:val="00C9394F"/>
    <w:rsid w:val="00CB3BB3"/>
    <w:rsid w:val="00D00FF5"/>
    <w:rsid w:val="00D21CF9"/>
    <w:rsid w:val="00D3116D"/>
    <w:rsid w:val="00D4565C"/>
    <w:rsid w:val="00D74189"/>
    <w:rsid w:val="00D77E49"/>
    <w:rsid w:val="00DA2294"/>
    <w:rsid w:val="00DB0279"/>
    <w:rsid w:val="00DB78A9"/>
    <w:rsid w:val="00E00328"/>
    <w:rsid w:val="00E13A94"/>
    <w:rsid w:val="00E16330"/>
    <w:rsid w:val="00E2443D"/>
    <w:rsid w:val="00E35583"/>
    <w:rsid w:val="00E54CF2"/>
    <w:rsid w:val="00E74F5E"/>
    <w:rsid w:val="00EB424A"/>
    <w:rsid w:val="00EB7510"/>
    <w:rsid w:val="00EF0D46"/>
    <w:rsid w:val="00F04033"/>
    <w:rsid w:val="00F05AF7"/>
    <w:rsid w:val="00F1110B"/>
    <w:rsid w:val="00F236FB"/>
    <w:rsid w:val="00F263DE"/>
    <w:rsid w:val="00F27E88"/>
    <w:rsid w:val="00F7211E"/>
    <w:rsid w:val="00F738F2"/>
    <w:rsid w:val="00F94E10"/>
    <w:rsid w:val="00FB7069"/>
    <w:rsid w:val="00FC74EC"/>
    <w:rsid w:val="00FD64FB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2196124C"/>
  <w15:docId w15:val="{C0E7125F-8CCC-466A-B1D1-128314F8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BEF"/>
  </w:style>
  <w:style w:type="paragraph" w:styleId="Heading1">
    <w:name w:val="heading 1"/>
    <w:basedOn w:val="Normal"/>
    <w:next w:val="Normal"/>
    <w:qFormat/>
    <w:rsid w:val="004E6BEF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6BEF"/>
    <w:rPr>
      <w:color w:val="0000FF"/>
      <w:u w:val="single"/>
    </w:rPr>
  </w:style>
  <w:style w:type="paragraph" w:styleId="Header">
    <w:name w:val="header"/>
    <w:basedOn w:val="Normal"/>
    <w:rsid w:val="004E6B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6BE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4E6BEF"/>
    <w:rPr>
      <w:color w:val="800080"/>
      <w:u w:val="single"/>
    </w:rPr>
  </w:style>
  <w:style w:type="paragraph" w:styleId="BodyText">
    <w:name w:val="Body Text"/>
    <w:basedOn w:val="Normal"/>
    <w:rsid w:val="004E6BEF"/>
    <w:pPr>
      <w:spacing w:line="360" w:lineRule="auto"/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sid w:val="001902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F738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7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marty.miller</dc:creator>
  <cp:lastModifiedBy>Hicks, John T (OSBD)</cp:lastModifiedBy>
  <cp:revision>16</cp:revision>
  <cp:lastPrinted>2024-07-17T19:50:00Z</cp:lastPrinted>
  <dcterms:created xsi:type="dcterms:W3CDTF">2025-07-17T16:52:00Z</dcterms:created>
  <dcterms:modified xsi:type="dcterms:W3CDTF">2025-07-22T15:52:00Z</dcterms:modified>
</cp:coreProperties>
</file>